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69" w:rsidRPr="00697B12" w:rsidRDefault="00B66F69" w:rsidP="00685D12">
      <w:pPr>
        <w:spacing w:line="560" w:lineRule="exact"/>
        <w:rPr>
          <w:rFonts w:asciiTheme="minorEastAsia" w:eastAsiaTheme="minorEastAsia" w:hAnsiTheme="minorEastAsia"/>
          <w:sz w:val="44"/>
          <w:szCs w:val="44"/>
        </w:rPr>
      </w:pPr>
      <w:r w:rsidRPr="00697B12">
        <w:rPr>
          <w:rFonts w:asciiTheme="minorEastAsia" w:eastAsiaTheme="minorEastAsia" w:hAnsiTheme="minorEastAsia" w:hint="eastAsia"/>
          <w:sz w:val="44"/>
          <w:szCs w:val="44"/>
        </w:rPr>
        <w:t>缙云</w:t>
      </w:r>
      <w:r w:rsidRPr="00697B12">
        <w:rPr>
          <w:rFonts w:asciiTheme="minorEastAsia" w:eastAsiaTheme="minorEastAsia" w:hAnsiTheme="minorEastAsia"/>
          <w:sz w:val="44"/>
          <w:szCs w:val="44"/>
        </w:rPr>
        <w:t>联合村镇银行</w:t>
      </w:r>
      <w:r w:rsidRPr="00697B12">
        <w:rPr>
          <w:rFonts w:asciiTheme="minorEastAsia" w:eastAsiaTheme="minorEastAsia" w:hAnsiTheme="minorEastAsia" w:hint="eastAsia"/>
          <w:sz w:val="44"/>
          <w:szCs w:val="44"/>
        </w:rPr>
        <w:t>2</w:t>
      </w:r>
      <w:r w:rsidRPr="00697B12">
        <w:rPr>
          <w:rFonts w:asciiTheme="minorEastAsia" w:eastAsiaTheme="minorEastAsia" w:hAnsiTheme="minorEastAsia"/>
          <w:sz w:val="44"/>
          <w:szCs w:val="44"/>
        </w:rPr>
        <w:t>023年</w:t>
      </w:r>
      <w:r w:rsidR="00AA0B4C" w:rsidRPr="00697B12">
        <w:rPr>
          <w:rFonts w:asciiTheme="minorEastAsia" w:eastAsiaTheme="minorEastAsia" w:hAnsiTheme="minorEastAsia"/>
          <w:sz w:val="44"/>
          <w:szCs w:val="44"/>
        </w:rPr>
        <w:t>度</w:t>
      </w:r>
      <w:r w:rsidRPr="00697B12">
        <w:rPr>
          <w:rFonts w:asciiTheme="minorEastAsia" w:eastAsiaTheme="minorEastAsia" w:hAnsiTheme="minorEastAsia"/>
          <w:sz w:val="44"/>
          <w:szCs w:val="44"/>
        </w:rPr>
        <w:t>社会责任报告</w:t>
      </w:r>
    </w:p>
    <w:p w:rsidR="00B66F69" w:rsidRPr="00697B12" w:rsidRDefault="00B66F69" w:rsidP="00685D12">
      <w:pPr>
        <w:spacing w:line="560" w:lineRule="exact"/>
        <w:ind w:firstLineChars="200" w:firstLine="880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C5BC7" w:rsidRPr="00697B12" w:rsidRDefault="00B66F69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97B12">
        <w:rPr>
          <w:rFonts w:asciiTheme="minorEastAsia" w:eastAsiaTheme="minorEastAsia" w:hAnsiTheme="minorEastAsia"/>
          <w:sz w:val="28"/>
          <w:szCs w:val="28"/>
        </w:rPr>
        <w:t>2023年</w:t>
      </w:r>
      <w:r w:rsidRPr="00697B12">
        <w:rPr>
          <w:rFonts w:asciiTheme="minorEastAsia" w:eastAsiaTheme="minorEastAsia" w:hAnsiTheme="minorEastAsia" w:hint="eastAsia"/>
          <w:sz w:val="28"/>
          <w:szCs w:val="28"/>
        </w:rPr>
        <w:t>缙云</w:t>
      </w:r>
      <w:r w:rsidRPr="00697B12">
        <w:rPr>
          <w:rFonts w:asciiTheme="minorEastAsia" w:eastAsiaTheme="minorEastAsia" w:hAnsiTheme="minorEastAsia"/>
          <w:sz w:val="28"/>
          <w:szCs w:val="28"/>
        </w:rPr>
        <w:t>联合村镇银行（以下简称“我行”）坚持以习近平新时代中国特色社会主义思想为指导，坚持稳中求进工作总基调，扎实做好实体经济金融服务，坚决扛起服务乡村振兴和支农支小的金融担当，切实发挥农村金融主力军作用，为推动</w:t>
      </w:r>
      <w:r w:rsidRPr="00697B12">
        <w:rPr>
          <w:rFonts w:asciiTheme="minorEastAsia" w:eastAsiaTheme="minorEastAsia" w:hAnsiTheme="minorEastAsia" w:hint="eastAsia"/>
          <w:sz w:val="28"/>
          <w:szCs w:val="28"/>
        </w:rPr>
        <w:t>县域</w:t>
      </w:r>
      <w:r w:rsidRPr="00697B12">
        <w:rPr>
          <w:rFonts w:asciiTheme="minorEastAsia" w:eastAsiaTheme="minorEastAsia" w:hAnsiTheme="minorEastAsia"/>
          <w:sz w:val="28"/>
          <w:szCs w:val="28"/>
        </w:rPr>
        <w:t>经济社会高质量发展提供有</w:t>
      </w:r>
      <w:bookmarkStart w:id="0" w:name="_GoBack"/>
      <w:bookmarkEnd w:id="0"/>
      <w:r w:rsidRPr="00697B12">
        <w:rPr>
          <w:rFonts w:asciiTheme="minorEastAsia" w:eastAsiaTheme="minorEastAsia" w:hAnsiTheme="minorEastAsia"/>
          <w:sz w:val="28"/>
          <w:szCs w:val="28"/>
        </w:rPr>
        <w:t>力的经济支撑，各项工作取得新成效。</w:t>
      </w:r>
    </w:p>
    <w:p w:rsidR="00AA0B4C" w:rsidRPr="00697B12" w:rsidRDefault="00361169" w:rsidP="00AA0B4C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</w:t>
      </w:r>
      <w:r w:rsidR="002C5BC7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践行金融为民 提振消费市场</w:t>
      </w:r>
    </w:p>
    <w:p w:rsidR="00361169" w:rsidRPr="00697B12" w:rsidRDefault="00361169" w:rsidP="00AA0B4C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.强化担当，优化重点领域金融服务。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优化资源配置，加大对制造业贷款支持力度，提升服务质效，为实体经济高质量发展提供有力金融支撑。一方面，统一思想，提高制造业贷款投放意识。在各类信贷工具使用上，在日常信贷资金供给上，优先保障制造业贷款的投放；同时，将制造业贷款投放增量纳入到每月明星客户经理，明星机构评比中。另一方面，积极调整策略，转变思路目标。在制造业投放上积极寻找适合本行特点的类目，找准定位。同时，加大走访力度，提升对接工作效率。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截止12月末，制造业贷款余额3</w:t>
      </w:r>
      <w:r w:rsidR="00AA0B4C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3527.36 万元，占全行贷款余额的22.67 %。此外，我行及时关注市场环境变化，通过收集各类需求变化信息积极调整政策措施，开展如支农再贷款投放激励、金九银十普惠大走访等各类活动，加大信贷投放的力度。</w:t>
      </w:r>
    </w:p>
    <w:p w:rsidR="00361169" w:rsidRPr="00697B12" w:rsidRDefault="00361169" w:rsidP="00685D12">
      <w:pPr>
        <w:pStyle w:val="Default"/>
        <w:spacing w:line="560" w:lineRule="exact"/>
        <w:ind w:firstLineChars="200" w:firstLine="562"/>
        <w:rPr>
          <w:rFonts w:asciiTheme="minorEastAsia" w:eastAsiaTheme="minorEastAsia" w:hAnsiTheme="minorEastAsia" w:cs="Times New Roman"/>
          <w:sz w:val="28"/>
          <w:szCs w:val="28"/>
        </w:rPr>
      </w:pPr>
      <w:r w:rsidRPr="00697B12">
        <w:rPr>
          <w:rFonts w:asciiTheme="minorEastAsia" w:eastAsiaTheme="minorEastAsia" w:hAnsiTheme="minorEastAsia" w:cs="Times New Roman"/>
          <w:b/>
          <w:sz w:val="28"/>
          <w:szCs w:val="28"/>
        </w:rPr>
        <w:t>2、持续推进“缙邻”品牌建设工程。</w:t>
      </w:r>
      <w:r w:rsidRPr="00697B12">
        <w:rPr>
          <w:rFonts w:asciiTheme="minorEastAsia" w:eastAsiaTheme="minorEastAsia" w:hAnsiTheme="minorEastAsia" w:cs="Times New Roman"/>
          <w:sz w:val="28"/>
          <w:szCs w:val="28"/>
        </w:rPr>
        <w:t>2023年以来，我行围绕“缙邻”品牌，出台了“缙邻”品牌2023年度工作方案，各经营机构集思广益，结合各机构及所在乡镇的特色，持续推进“一行一品”建设，树立“缙邻”品牌形象。如总行营业部“缙邻·律动青春”、壶镇支行“缙邻·儿童主题银行”、新碧支行“缙邻·感恩日”、新建支行</w:t>
      </w:r>
      <w:r w:rsidRPr="00697B12">
        <w:rPr>
          <w:rFonts w:asciiTheme="minorEastAsia" w:eastAsiaTheme="minorEastAsia" w:hAnsiTheme="minorEastAsia" w:cs="Times New Roman"/>
          <w:sz w:val="28"/>
          <w:szCs w:val="28"/>
        </w:rPr>
        <w:lastRenderedPageBreak/>
        <w:t>“缙邻·西乡韵”，各家经营机构通过每月固定“厅堂+村居”的形式，将业务发展与品牌建设相融合，不断扩大缙云村行在当地影响力。此外，还结合市场需求还推出了“缙邻·助企贷”、“缙邻·工程贷”等众多符合当下市场的“缙邻”系列贷款产品。通过系列品牌建设，凝聚品牌文化合力，努力打造做缙云百姓信任的银行。</w:t>
      </w:r>
    </w:p>
    <w:p w:rsidR="00361169" w:rsidRPr="00697B12" w:rsidRDefault="00361169" w:rsidP="00685D12">
      <w:pPr>
        <w:pStyle w:val="Default"/>
        <w:spacing w:line="560" w:lineRule="exact"/>
        <w:ind w:firstLineChars="200" w:firstLine="562"/>
        <w:rPr>
          <w:rFonts w:asciiTheme="minorEastAsia" w:eastAsiaTheme="minorEastAsia" w:hAnsiTheme="minorEastAsia" w:cs="Times New Roman"/>
          <w:sz w:val="28"/>
          <w:szCs w:val="28"/>
          <w:shd w:val="clear" w:color="auto" w:fill="FFFFFF"/>
        </w:rPr>
      </w:pPr>
      <w:r w:rsidRPr="00697B12">
        <w:rPr>
          <w:rFonts w:asciiTheme="minorEastAsia" w:eastAsiaTheme="minorEastAsia" w:hAnsiTheme="minorEastAsia" w:cs="Times New Roman"/>
          <w:b/>
          <w:sz w:val="28"/>
          <w:szCs w:val="28"/>
        </w:rPr>
        <w:t>3、立足“一体双擎”，主动拓展业务渠道。</w:t>
      </w:r>
      <w:r w:rsidRPr="00697B12">
        <w:rPr>
          <w:rFonts w:asciiTheme="minorEastAsia" w:eastAsiaTheme="minorEastAsia" w:hAnsiTheme="minorEastAsia" w:cs="Times New Roman"/>
          <w:sz w:val="28"/>
          <w:szCs w:val="28"/>
        </w:rPr>
        <w:t>面对本地业务拓展竞争日益严峻，我行结合实际，推行外出办贷机制。今年以来，新建支行、新碧支行和营业部均开展了外出办贷，通过外出办贷，不仅增加了业务更总结摸索了一套外出办贷的实战经验，更形成了我行业务增长的新亮点。</w:t>
      </w:r>
      <w:r w:rsidRPr="00697B12">
        <w:rPr>
          <w:rFonts w:asciiTheme="minorEastAsia" w:eastAsiaTheme="minorEastAsia" w:hAnsiTheme="minorEastAsia" w:cs="Times New Roman" w:hint="eastAsia"/>
          <w:sz w:val="28"/>
          <w:szCs w:val="28"/>
          <w:shd w:val="clear" w:color="auto" w:fill="FFFFFF"/>
        </w:rPr>
        <w:t>截至12月末，通过外出办贷渠道，授信486户，授信金额10387万元，用信业务 385笔，用信金额8131.17万元。</w:t>
      </w:r>
    </w:p>
    <w:p w:rsidR="00361169" w:rsidRPr="00697B12" w:rsidRDefault="00361169" w:rsidP="00685D12">
      <w:pPr>
        <w:pStyle w:val="Default"/>
        <w:spacing w:line="560" w:lineRule="exact"/>
        <w:ind w:firstLineChars="200" w:firstLine="562"/>
        <w:rPr>
          <w:rFonts w:asciiTheme="minorEastAsia" w:eastAsiaTheme="minorEastAsia" w:hAnsiTheme="minorEastAsia" w:cs="Times New Roman"/>
          <w:sz w:val="28"/>
          <w:szCs w:val="28"/>
        </w:rPr>
      </w:pPr>
      <w:r w:rsidRPr="00697B12">
        <w:rPr>
          <w:rFonts w:asciiTheme="minorEastAsia" w:eastAsiaTheme="minorEastAsia" w:hAnsiTheme="minorEastAsia" w:cs="Times New Roman"/>
          <w:b/>
          <w:sz w:val="28"/>
          <w:szCs w:val="28"/>
        </w:rPr>
        <w:t>4、做深做实村居化营销基本盘。</w:t>
      </w:r>
      <w:r w:rsidRPr="00697B12">
        <w:rPr>
          <w:rFonts w:asciiTheme="minorEastAsia" w:eastAsiaTheme="minorEastAsia" w:hAnsiTheme="minorEastAsia" w:cs="Times New Roman"/>
          <w:sz w:val="28"/>
          <w:szCs w:val="28"/>
        </w:rPr>
        <w:t>一方面，搭建了“引流+走访+成交”的村居化营销新模式。新碧支行通过送豆腐、新建支行通过集市宣传、营业部以超市摆摊等方式引流，形成了一套适合自身的村居化营销模式，实现长期稳定批量获客。同时，通过每月8号、18号、28号开展厅堂活动，固化厅堂营销活动的时间和场次，成效显著。另一方面，各经营机构不断创新营销新模式，如开展生日会、瑜伽教学、八段锦教学等活动，从兴趣村居到情感村居再到教学村居不断探索尝试，通过开展创新性村居活动，扎实推进村居营销走访工作，进一步扩大获客渠道，牢牢夯实村居营销基本盘。</w:t>
      </w:r>
    </w:p>
    <w:p w:rsidR="002C5BC7" w:rsidRPr="00697B12" w:rsidRDefault="00685D12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</w:t>
      </w:r>
      <w:r w:rsidR="002C5BC7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筑牢风险防控 弘扬金融清风</w:t>
      </w:r>
    </w:p>
    <w:p w:rsidR="002C5BC7" w:rsidRPr="00697B12" w:rsidRDefault="002C5BC7" w:rsidP="00685D12">
      <w:pPr>
        <w:autoSpaceDE w:val="0"/>
        <w:autoSpaceDN w:val="0"/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1、聚焦不良，加强清收力度。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通过严格把控信贷投向政策、开展不良贷款集中清收“夏日攻坚”活动、制定“一户一策”清收方案、实行结息日收息率考核等多项措施，有力地推动风险处置和化解工作；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同时，制定出台“风险贷款3-7-15催收机制”，积极压降不良风险贷款规模。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截止12月末，本年共计转化潜在风险贷款11519.79万元，户数586户，其中现金压缩收回700.73万元，平移转化10819.06万元。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同时，通过法律手段清收处置各项逾期贷款本息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827.69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万元，转化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263.60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万元,收清和转化结案案件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53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件，收回金额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787.62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万元。</w:t>
      </w:r>
    </w:p>
    <w:p w:rsidR="002C5BC7" w:rsidRPr="00697B12" w:rsidRDefault="002C5BC7" w:rsidP="00685D12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2强化合规尽职意识，</w:t>
      </w:r>
      <w:r w:rsidRPr="00697B12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严守底线控风险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。一是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对员工行为排查及案防工作常抓不懈，提高监督管理的有效性和针对性，按季开展员工行为排查、开展季度飞行检查工作等加大对员工警示教育和异常行为排查力度，将风险消除在萌芽状态、形成有责必问、问责必严、罚过相当的追责氛围，促进员工树立“不敢违、不能违、不想违”的主动合规意识；二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是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坚持从源头控制风险。一方面，加强贷款“三查”，将风险经理实地贷前调查范围扩大到新增10万元以上、存量20万元以上，并将实地调查纳入到信贷内勤放款审核内容，确保100%实地调查。有权审批人30万元以上新增现场审查率基本能达到100%。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另一方面，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充分利用科技系统实现贷前风险控制，制定下发了《关于强化风险决策系统运用的通知》，针对不同的风险提示标准制定不同的准入政策，进一步的规范新增贷款客户的准入标准，对存量风险贷款客户执行适当的压缩计划。2023年，开展业务调查、案例讲解培训6场次。风险条线全年共修订个人贷款管理、流动资金管理、关联交易管理、统计制度和征信制度等10个文件，进一步规范操作。</w:t>
      </w:r>
    </w:p>
    <w:p w:rsidR="00361169" w:rsidRPr="00697B12" w:rsidRDefault="00361169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.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 厚植清廉金融文化，牢筑思想根基。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通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过完善组织领导、制度建设、查处问责等内控机制，加强廉洁从业内部管理；通过扎实开展廉洁专题培训、违纪违法典型案例剖析、开展风险排查规范员工行为管理等，规范员工廉洁从业。今年3月以来，我行开展了“清廉信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lastRenderedPageBreak/>
        <w:t>贷”项目建设，建立清廉信贷监督机制、制订清廉信贷监督卡片，进一步营造风清气正的信贷文化。同时，根据浙江省银行业协会、丽水市银行业协会关于清廉金融相关工作要求积极开展“清廉赋能·金融助企”清廉金融文化宣传月、“清风扬正气廉洁润初心”2023年度清廉金融文化建设宣传月活动等， 通过系列活动进一步提升清廉金融文化引导力、感染力、传播力，引导银行从业人员拧紧“总开关”、勤掸“思想尘”、多思“贪欲害”、常破“心中贼”，做到知敬畏、存戒惧、守底线，助力提升本行合规经营和风险管理水平。</w:t>
      </w:r>
    </w:p>
    <w:p w:rsidR="002C5BC7" w:rsidRPr="00697B12" w:rsidRDefault="00CD12B1" w:rsidP="00685D12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4.</w:t>
      </w:r>
      <w:r w:rsidR="00361169"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 强化审计监督职能，坚持问题导向构建长效机制</w:t>
      </w:r>
      <w:r w:rsidR="00361169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。2023年，我行围绕公司治理、内部控制、员工道德等方面共开展9个主题18次审计检查。各项审计检查涉及贷款6816户，涉及金额126030万元,发现问题245个，上述问题目前已完成整改211个，经济处罚106人次，处罚金额8.73万元，同时对一名严重违规的客户经理进行了辞退处理。通过对查出的问题，案例分享、诫勉谈话、经济处罚、行政处罚、组织培训会等方式纠正错误做法，提高全员合规意识，对全行业务稳健发展起到了良好作用。</w:t>
      </w:r>
    </w:p>
    <w:p w:rsidR="00361169" w:rsidRPr="00697B12" w:rsidRDefault="00685D12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</w:t>
      </w:r>
      <w:r w:rsidR="00361169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秉承初心 增进民生福祉</w:t>
      </w:r>
    </w:p>
    <w:p w:rsidR="00361169" w:rsidRPr="00697B12" w:rsidRDefault="00361169" w:rsidP="00685D12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1. 践行初心使命，积极履行社会责任。一是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结合日常村居走访、厅堂活动等常态化、通俗化、网格化开展防范非法集资、存款保险等金融知识宣讲志愿服务活动，全力做好金融知识传播者。</w:t>
      </w:r>
      <w:r w:rsidRPr="00697B12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二是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持续深化“我为群众办实事”，积极参加县委县政府关于“暖心之城”的建设工作，组织党员干部前往网格村周村参加文明劝导志愿服务，携手社区前往慰问困难家庭等，进一步强化党员干部服务群众的意识，树立了村行的良好形象。</w:t>
      </w:r>
      <w:r w:rsidRPr="00697B12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三是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开展创建老年人金融服务示范网点创建工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lastRenderedPageBreak/>
        <w:t>作，积极推进金融服务适老化改造，不断完善制度、产品、服务、配套设施等方面，全方位提升老年人金融服务获得感、满足感。截止目前，总行营业部、壶镇支行均获得</w:t>
      </w:r>
      <w:r w:rsidRPr="00697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老年人金融服务示范网点</w:t>
      </w:r>
      <w:r w:rsidRPr="00697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”称号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  <w:r w:rsidRPr="00697B1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此外，该行</w:t>
      </w:r>
      <w:r w:rsidRPr="00697B12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 xml:space="preserve">党支部深入贯彻习近平新时代特色社会主义精神，结合新时代金融工作要求，坚持“金融为民”，紧密结合业务经营，开展党组织活动。支部通过设立党员示范岗、成立党员突击队，引领党员充分发挥先锋模范作用党员干部积极投身到金融宣传、困难帮扶等志愿服务中，持续做好金融服务，用实际行动诠释“做缙云百姓信任的银行”的责任和担当。 </w:t>
      </w:r>
    </w:p>
    <w:p w:rsidR="00361169" w:rsidRPr="00697B12" w:rsidRDefault="00361169" w:rsidP="00685D12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2.强化运营服务，</w:t>
      </w:r>
      <w:r w:rsidRPr="00697B12">
        <w:rPr>
          <w:rFonts w:asciiTheme="minorEastAsia" w:eastAsiaTheme="minorEastAsia" w:hAnsiTheme="minorEastAsia"/>
          <w:b/>
          <w:color w:val="000000"/>
          <w:sz w:val="28"/>
          <w:szCs w:val="28"/>
        </w:rPr>
        <w:t>持续做好反洗钱。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2023年，通过制定反洗钱年度工作方案，确定本行反洗钱年度重点工作，通过积极配合主发行和监管部门的反洗钱审计和走访调研工作，对检查存在的问题落实积极自查和整改。通过展反洗钱知识宣传、洗钱风险提示，反洗钱知识培训，进一步加强员工掌握反洗钱相关知识。经人工监测和系统提示，共上报大额交易5564份，发现了31位客户的账户交易存在异常，我行向中国反洗钱分析监测中心上报一般可疑交易31份。</w:t>
      </w:r>
    </w:p>
    <w:p w:rsidR="00361169" w:rsidRPr="00697B12" w:rsidRDefault="00B66F69" w:rsidP="00685D12">
      <w:pPr>
        <w:spacing w:line="56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b/>
          <w:sz w:val="28"/>
          <w:szCs w:val="28"/>
        </w:rPr>
        <w:t>3.聚焦人力资源管理，加强队伍建设，提升团队凝聚力。</w:t>
      </w:r>
      <w:r w:rsidR="00361169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着力抓好队伍建设。强化组织建设，建强干部人才队伍，不断提升了党组织的政治功能和组织力。坚持党管干部、党管人才，树立正确的选人用人导向， 严格落实选人用人规范。2023年，提拔中层干部2名，完成后备人才库的“换血”，通过层层筛选，选拔12名青年员工纳入本行后备人才队伍，实现干部队伍梯队建设。同时，通过青年员工座谈会、承诺践诺等方式进一步引导青年员工坚定理想信念、提升党性觉悟、涵养道德操守、严守纪律法规；通过开展员工团建、素质拓展等</w:t>
      </w:r>
      <w:r w:rsidR="00361169"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一系列群策群力活动，融心共襄，打造村行家园文化，充分彰显了缙云联合村镇银行人“向上而生、向善而为、向美而行”的精气神。</w:t>
      </w:r>
    </w:p>
    <w:p w:rsidR="00D80D58" w:rsidRPr="00697B12" w:rsidRDefault="002C5BC7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2024年是中华人民共和国成立75周年，我行将坚持以习近平新时代中国特色社会主义思想为指导，全面贯彻落实党的二十大精神、中央经济工作会议精神、中央金融工作会议精神，坚持稳中求进、以进促稳，更好统筹发展和安全，全面贯彻高质量发展理念，全面构建高质量发展格局，聚焦主业、突出主责，继续在服务实体经济、深化改革发展、防范化解风险、强化公司治理上深耕细作，努力实现质和效的提升，奋力谱写高质量发展新篇章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CD12B1" w:rsidRPr="00697B12" w:rsidRDefault="00CD12B1" w:rsidP="00685D12">
      <w:pPr>
        <w:spacing w:line="56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D12B1" w:rsidRPr="00697B12" w:rsidRDefault="00CD12B1" w:rsidP="00CD12B1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缙云联合村镇银行</w:t>
      </w:r>
    </w:p>
    <w:p w:rsidR="00CD12B1" w:rsidRPr="00697B12" w:rsidRDefault="00CD12B1" w:rsidP="00CD12B1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024年</w:t>
      </w:r>
      <w:r w:rsidRPr="00697B12">
        <w:rPr>
          <w:rFonts w:asciiTheme="minorEastAsia" w:eastAsiaTheme="minorEastAsia" w:hAnsiTheme="minorEastAsia" w:hint="eastAsia"/>
          <w:color w:val="000000"/>
          <w:sz w:val="28"/>
          <w:szCs w:val="28"/>
        </w:rPr>
        <w:t>4月2</w:t>
      </w:r>
      <w:r w:rsidRPr="00697B12">
        <w:rPr>
          <w:rFonts w:asciiTheme="minorEastAsia" w:eastAsiaTheme="minorEastAsia" w:hAnsiTheme="minorEastAsia"/>
          <w:color w:val="000000"/>
          <w:sz w:val="28"/>
          <w:szCs w:val="28"/>
        </w:rPr>
        <w:t>6日</w:t>
      </w:r>
    </w:p>
    <w:sectPr w:rsidR="00CD12B1" w:rsidRPr="00697B12" w:rsidSect="00A0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2F" w:rsidRDefault="00D2372F" w:rsidP="00367B9E">
      <w:r>
        <w:separator/>
      </w:r>
    </w:p>
  </w:endnote>
  <w:endnote w:type="continuationSeparator" w:id="1">
    <w:p w:rsidR="00D2372F" w:rsidRDefault="00D2372F" w:rsidP="0036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2F" w:rsidRDefault="00D2372F" w:rsidP="00367B9E">
      <w:r>
        <w:separator/>
      </w:r>
    </w:p>
  </w:footnote>
  <w:footnote w:type="continuationSeparator" w:id="1">
    <w:p w:rsidR="00D2372F" w:rsidRDefault="00D2372F" w:rsidP="00367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3B7C"/>
    <w:multiLevelType w:val="singleLevel"/>
    <w:tmpl w:val="6486C353"/>
    <w:lvl w:ilvl="0">
      <w:start w:val="1"/>
      <w:numFmt w:val="decimal"/>
      <w:suff w:val="nothing"/>
      <w:lvlText w:val="%1、"/>
      <w:lvlJc w:val="left"/>
    </w:lvl>
  </w:abstractNum>
  <w:abstractNum w:abstractNumId="1">
    <w:nsid w:val="3AB157B7"/>
    <w:multiLevelType w:val="hybridMultilevel"/>
    <w:tmpl w:val="E154FB14"/>
    <w:lvl w:ilvl="0" w:tplc="ED2669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6707CC"/>
    <w:multiLevelType w:val="multilevel"/>
    <w:tmpl w:val="8A1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6C353"/>
    <w:multiLevelType w:val="singleLevel"/>
    <w:tmpl w:val="6486C353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B9E"/>
    <w:rsid w:val="00000C40"/>
    <w:rsid w:val="00002DF9"/>
    <w:rsid w:val="0001131F"/>
    <w:rsid w:val="000175FC"/>
    <w:rsid w:val="00022643"/>
    <w:rsid w:val="00023AF5"/>
    <w:rsid w:val="00050274"/>
    <w:rsid w:val="0005467F"/>
    <w:rsid w:val="0006447E"/>
    <w:rsid w:val="00066857"/>
    <w:rsid w:val="000670E3"/>
    <w:rsid w:val="00074226"/>
    <w:rsid w:val="00075F8F"/>
    <w:rsid w:val="000768DC"/>
    <w:rsid w:val="00077CC8"/>
    <w:rsid w:val="0008554E"/>
    <w:rsid w:val="000A0E45"/>
    <w:rsid w:val="000B25E7"/>
    <w:rsid w:val="000C3C3B"/>
    <w:rsid w:val="000D54BE"/>
    <w:rsid w:val="000F462E"/>
    <w:rsid w:val="001151AA"/>
    <w:rsid w:val="00117997"/>
    <w:rsid w:val="001241C6"/>
    <w:rsid w:val="0013521C"/>
    <w:rsid w:val="0016071E"/>
    <w:rsid w:val="00166F45"/>
    <w:rsid w:val="00167EF8"/>
    <w:rsid w:val="00176E66"/>
    <w:rsid w:val="001779DA"/>
    <w:rsid w:val="00180E4C"/>
    <w:rsid w:val="00187407"/>
    <w:rsid w:val="00195F99"/>
    <w:rsid w:val="001A12B2"/>
    <w:rsid w:val="001A486C"/>
    <w:rsid w:val="001A582D"/>
    <w:rsid w:val="001C25C1"/>
    <w:rsid w:val="001D2C57"/>
    <w:rsid w:val="001D7AE9"/>
    <w:rsid w:val="001E0C15"/>
    <w:rsid w:val="001E267B"/>
    <w:rsid w:val="001E37FC"/>
    <w:rsid w:val="001E44CE"/>
    <w:rsid w:val="001F0553"/>
    <w:rsid w:val="001F2A67"/>
    <w:rsid w:val="00211A2B"/>
    <w:rsid w:val="00223E0E"/>
    <w:rsid w:val="00226B6F"/>
    <w:rsid w:val="00230287"/>
    <w:rsid w:val="0023270B"/>
    <w:rsid w:val="00235665"/>
    <w:rsid w:val="00235C47"/>
    <w:rsid w:val="00236473"/>
    <w:rsid w:val="00247377"/>
    <w:rsid w:val="00255B5A"/>
    <w:rsid w:val="002569B4"/>
    <w:rsid w:val="00270D65"/>
    <w:rsid w:val="0028590C"/>
    <w:rsid w:val="00286E92"/>
    <w:rsid w:val="002A3F3D"/>
    <w:rsid w:val="002A50A0"/>
    <w:rsid w:val="002A5880"/>
    <w:rsid w:val="002A68BC"/>
    <w:rsid w:val="002C0155"/>
    <w:rsid w:val="002C5BC7"/>
    <w:rsid w:val="002E368D"/>
    <w:rsid w:val="002E66DB"/>
    <w:rsid w:val="002F5028"/>
    <w:rsid w:val="002F7AB4"/>
    <w:rsid w:val="00305F58"/>
    <w:rsid w:val="00313B59"/>
    <w:rsid w:val="003164DC"/>
    <w:rsid w:val="00327CC4"/>
    <w:rsid w:val="00333BF1"/>
    <w:rsid w:val="00340C72"/>
    <w:rsid w:val="00361169"/>
    <w:rsid w:val="003613B5"/>
    <w:rsid w:val="00367B9E"/>
    <w:rsid w:val="0037464D"/>
    <w:rsid w:val="00386DA1"/>
    <w:rsid w:val="003A5D04"/>
    <w:rsid w:val="003B6029"/>
    <w:rsid w:val="003C37B0"/>
    <w:rsid w:val="003C6820"/>
    <w:rsid w:val="003C6927"/>
    <w:rsid w:val="003D0F7E"/>
    <w:rsid w:val="003F237D"/>
    <w:rsid w:val="003F29AA"/>
    <w:rsid w:val="003F76D5"/>
    <w:rsid w:val="004017E1"/>
    <w:rsid w:val="004066D7"/>
    <w:rsid w:val="00410CDE"/>
    <w:rsid w:val="00423190"/>
    <w:rsid w:val="0044169A"/>
    <w:rsid w:val="0044702F"/>
    <w:rsid w:val="0045583C"/>
    <w:rsid w:val="004559CB"/>
    <w:rsid w:val="00456AF0"/>
    <w:rsid w:val="00461FF0"/>
    <w:rsid w:val="004705B2"/>
    <w:rsid w:val="00475FC7"/>
    <w:rsid w:val="00487621"/>
    <w:rsid w:val="00491F2C"/>
    <w:rsid w:val="004928AD"/>
    <w:rsid w:val="004A1185"/>
    <w:rsid w:val="004A3105"/>
    <w:rsid w:val="004A7E3D"/>
    <w:rsid w:val="004B4BF0"/>
    <w:rsid w:val="004D050C"/>
    <w:rsid w:val="004D243E"/>
    <w:rsid w:val="004D34AD"/>
    <w:rsid w:val="004E353F"/>
    <w:rsid w:val="004E3C9C"/>
    <w:rsid w:val="004E7F83"/>
    <w:rsid w:val="00507BB2"/>
    <w:rsid w:val="00512078"/>
    <w:rsid w:val="00521B48"/>
    <w:rsid w:val="00524FED"/>
    <w:rsid w:val="005255BE"/>
    <w:rsid w:val="005264D1"/>
    <w:rsid w:val="00540D5F"/>
    <w:rsid w:val="00553FAE"/>
    <w:rsid w:val="005737BA"/>
    <w:rsid w:val="00575FE4"/>
    <w:rsid w:val="005771A7"/>
    <w:rsid w:val="00591DCD"/>
    <w:rsid w:val="005A0242"/>
    <w:rsid w:val="005A0675"/>
    <w:rsid w:val="005B581B"/>
    <w:rsid w:val="005C6E89"/>
    <w:rsid w:val="005C7FBA"/>
    <w:rsid w:val="005E0331"/>
    <w:rsid w:val="005E3D8F"/>
    <w:rsid w:val="005E7446"/>
    <w:rsid w:val="0061118C"/>
    <w:rsid w:val="00630B43"/>
    <w:rsid w:val="00634539"/>
    <w:rsid w:val="00636D3E"/>
    <w:rsid w:val="0063714B"/>
    <w:rsid w:val="006457D3"/>
    <w:rsid w:val="0066012D"/>
    <w:rsid w:val="00675D8A"/>
    <w:rsid w:val="0068110A"/>
    <w:rsid w:val="00683AC4"/>
    <w:rsid w:val="00685D12"/>
    <w:rsid w:val="00691AC0"/>
    <w:rsid w:val="00694BCC"/>
    <w:rsid w:val="00697B12"/>
    <w:rsid w:val="006A2C26"/>
    <w:rsid w:val="006A5CA6"/>
    <w:rsid w:val="006B0340"/>
    <w:rsid w:val="006C0824"/>
    <w:rsid w:val="006D0B62"/>
    <w:rsid w:val="006D3BE2"/>
    <w:rsid w:val="006E279D"/>
    <w:rsid w:val="00700241"/>
    <w:rsid w:val="00702FBF"/>
    <w:rsid w:val="00704294"/>
    <w:rsid w:val="00706195"/>
    <w:rsid w:val="00716240"/>
    <w:rsid w:val="0071693A"/>
    <w:rsid w:val="007169A9"/>
    <w:rsid w:val="0073741A"/>
    <w:rsid w:val="00743C21"/>
    <w:rsid w:val="0075061E"/>
    <w:rsid w:val="00764085"/>
    <w:rsid w:val="00773310"/>
    <w:rsid w:val="00782360"/>
    <w:rsid w:val="007866F8"/>
    <w:rsid w:val="00791CB1"/>
    <w:rsid w:val="007A3B48"/>
    <w:rsid w:val="007B65FC"/>
    <w:rsid w:val="007B663F"/>
    <w:rsid w:val="007C276C"/>
    <w:rsid w:val="007C5CBE"/>
    <w:rsid w:val="007C69D9"/>
    <w:rsid w:val="007E0946"/>
    <w:rsid w:val="007F0749"/>
    <w:rsid w:val="007F5ED7"/>
    <w:rsid w:val="007F5F89"/>
    <w:rsid w:val="00804C0F"/>
    <w:rsid w:val="0081415B"/>
    <w:rsid w:val="00823E52"/>
    <w:rsid w:val="00826FF1"/>
    <w:rsid w:val="0084175C"/>
    <w:rsid w:val="00843BAE"/>
    <w:rsid w:val="00847428"/>
    <w:rsid w:val="00850CA2"/>
    <w:rsid w:val="0085139C"/>
    <w:rsid w:val="00855842"/>
    <w:rsid w:val="00855C72"/>
    <w:rsid w:val="00863110"/>
    <w:rsid w:val="0086580E"/>
    <w:rsid w:val="008754FC"/>
    <w:rsid w:val="00884278"/>
    <w:rsid w:val="00885BF2"/>
    <w:rsid w:val="00892E89"/>
    <w:rsid w:val="008968B5"/>
    <w:rsid w:val="008A7B7B"/>
    <w:rsid w:val="008B319C"/>
    <w:rsid w:val="008C03AF"/>
    <w:rsid w:val="008C5E11"/>
    <w:rsid w:val="008C781C"/>
    <w:rsid w:val="008D7F15"/>
    <w:rsid w:val="008E3763"/>
    <w:rsid w:val="008F5B86"/>
    <w:rsid w:val="00910131"/>
    <w:rsid w:val="00923201"/>
    <w:rsid w:val="00935B50"/>
    <w:rsid w:val="0094629C"/>
    <w:rsid w:val="0097355C"/>
    <w:rsid w:val="00976FB1"/>
    <w:rsid w:val="009801DE"/>
    <w:rsid w:val="00981BA1"/>
    <w:rsid w:val="00984AAC"/>
    <w:rsid w:val="00992956"/>
    <w:rsid w:val="00993820"/>
    <w:rsid w:val="009A5933"/>
    <w:rsid w:val="009A7C1C"/>
    <w:rsid w:val="009C08A8"/>
    <w:rsid w:val="009C0C42"/>
    <w:rsid w:val="009C1694"/>
    <w:rsid w:val="009C2C0C"/>
    <w:rsid w:val="009C67F0"/>
    <w:rsid w:val="009D04D3"/>
    <w:rsid w:val="009D5304"/>
    <w:rsid w:val="009D626D"/>
    <w:rsid w:val="009E1AC8"/>
    <w:rsid w:val="009E6A23"/>
    <w:rsid w:val="00A07E3A"/>
    <w:rsid w:val="00A16258"/>
    <w:rsid w:val="00A22785"/>
    <w:rsid w:val="00A2460D"/>
    <w:rsid w:val="00A32F86"/>
    <w:rsid w:val="00A35888"/>
    <w:rsid w:val="00A35962"/>
    <w:rsid w:val="00A41140"/>
    <w:rsid w:val="00A42619"/>
    <w:rsid w:val="00A63CE1"/>
    <w:rsid w:val="00A63CE8"/>
    <w:rsid w:val="00A66FF6"/>
    <w:rsid w:val="00A674B7"/>
    <w:rsid w:val="00A86DAE"/>
    <w:rsid w:val="00A9527F"/>
    <w:rsid w:val="00AA0B4C"/>
    <w:rsid w:val="00AA1D2D"/>
    <w:rsid w:val="00AA7D59"/>
    <w:rsid w:val="00AB4706"/>
    <w:rsid w:val="00AB628B"/>
    <w:rsid w:val="00AC51DE"/>
    <w:rsid w:val="00AD4B37"/>
    <w:rsid w:val="00AD5588"/>
    <w:rsid w:val="00B00B52"/>
    <w:rsid w:val="00B01DE2"/>
    <w:rsid w:val="00B11CA4"/>
    <w:rsid w:val="00B34E85"/>
    <w:rsid w:val="00B36843"/>
    <w:rsid w:val="00B42771"/>
    <w:rsid w:val="00B47662"/>
    <w:rsid w:val="00B60761"/>
    <w:rsid w:val="00B647AF"/>
    <w:rsid w:val="00B66F69"/>
    <w:rsid w:val="00B9628C"/>
    <w:rsid w:val="00BA305C"/>
    <w:rsid w:val="00BB4FA1"/>
    <w:rsid w:val="00BB68FB"/>
    <w:rsid w:val="00BB7969"/>
    <w:rsid w:val="00BC3C83"/>
    <w:rsid w:val="00BD273A"/>
    <w:rsid w:val="00BD6B66"/>
    <w:rsid w:val="00BE0D0C"/>
    <w:rsid w:val="00BE1696"/>
    <w:rsid w:val="00BE1D0D"/>
    <w:rsid w:val="00BE2FC4"/>
    <w:rsid w:val="00C16F2D"/>
    <w:rsid w:val="00C221B6"/>
    <w:rsid w:val="00C23CD3"/>
    <w:rsid w:val="00C2647E"/>
    <w:rsid w:val="00C44777"/>
    <w:rsid w:val="00C46642"/>
    <w:rsid w:val="00C4783E"/>
    <w:rsid w:val="00C50BE4"/>
    <w:rsid w:val="00C64C5C"/>
    <w:rsid w:val="00C650E2"/>
    <w:rsid w:val="00C66485"/>
    <w:rsid w:val="00C6736E"/>
    <w:rsid w:val="00C7021B"/>
    <w:rsid w:val="00C71131"/>
    <w:rsid w:val="00C8227E"/>
    <w:rsid w:val="00C84EB2"/>
    <w:rsid w:val="00C873FD"/>
    <w:rsid w:val="00C94C12"/>
    <w:rsid w:val="00CB27AF"/>
    <w:rsid w:val="00CC0C40"/>
    <w:rsid w:val="00CC6C99"/>
    <w:rsid w:val="00CD12B1"/>
    <w:rsid w:val="00CD7CB0"/>
    <w:rsid w:val="00CE1E37"/>
    <w:rsid w:val="00CF67F4"/>
    <w:rsid w:val="00D060B6"/>
    <w:rsid w:val="00D11CCE"/>
    <w:rsid w:val="00D2053F"/>
    <w:rsid w:val="00D2372F"/>
    <w:rsid w:val="00D27BBA"/>
    <w:rsid w:val="00D33408"/>
    <w:rsid w:val="00D47A71"/>
    <w:rsid w:val="00D50A02"/>
    <w:rsid w:val="00D60919"/>
    <w:rsid w:val="00D71093"/>
    <w:rsid w:val="00D72426"/>
    <w:rsid w:val="00D74D4B"/>
    <w:rsid w:val="00D807C2"/>
    <w:rsid w:val="00D80D58"/>
    <w:rsid w:val="00D810D9"/>
    <w:rsid w:val="00D83FBC"/>
    <w:rsid w:val="00D90852"/>
    <w:rsid w:val="00D91933"/>
    <w:rsid w:val="00DA2239"/>
    <w:rsid w:val="00DA6418"/>
    <w:rsid w:val="00DC2203"/>
    <w:rsid w:val="00DC2B83"/>
    <w:rsid w:val="00DC2CA5"/>
    <w:rsid w:val="00DD00B5"/>
    <w:rsid w:val="00DD02B8"/>
    <w:rsid w:val="00DD4D8B"/>
    <w:rsid w:val="00DD77BE"/>
    <w:rsid w:val="00DE3C1E"/>
    <w:rsid w:val="00DE3D4A"/>
    <w:rsid w:val="00DE5398"/>
    <w:rsid w:val="00DF57A3"/>
    <w:rsid w:val="00DF7372"/>
    <w:rsid w:val="00E02119"/>
    <w:rsid w:val="00E0430F"/>
    <w:rsid w:val="00E053E9"/>
    <w:rsid w:val="00E172B9"/>
    <w:rsid w:val="00E36DAA"/>
    <w:rsid w:val="00E42A43"/>
    <w:rsid w:val="00E468CA"/>
    <w:rsid w:val="00E519D6"/>
    <w:rsid w:val="00E51B6B"/>
    <w:rsid w:val="00E54D2C"/>
    <w:rsid w:val="00E55167"/>
    <w:rsid w:val="00E605C7"/>
    <w:rsid w:val="00E655C3"/>
    <w:rsid w:val="00E73B66"/>
    <w:rsid w:val="00E765A9"/>
    <w:rsid w:val="00E8525A"/>
    <w:rsid w:val="00E936F6"/>
    <w:rsid w:val="00E945A6"/>
    <w:rsid w:val="00EB450A"/>
    <w:rsid w:val="00EB6F9D"/>
    <w:rsid w:val="00EB7FBB"/>
    <w:rsid w:val="00EC4F92"/>
    <w:rsid w:val="00EE4063"/>
    <w:rsid w:val="00EF372E"/>
    <w:rsid w:val="00EF3B86"/>
    <w:rsid w:val="00F05AD5"/>
    <w:rsid w:val="00F23C41"/>
    <w:rsid w:val="00F268D4"/>
    <w:rsid w:val="00F4602C"/>
    <w:rsid w:val="00F52E91"/>
    <w:rsid w:val="00F5600B"/>
    <w:rsid w:val="00F71D07"/>
    <w:rsid w:val="00F73795"/>
    <w:rsid w:val="00F83F1F"/>
    <w:rsid w:val="00F91BC3"/>
    <w:rsid w:val="00FA124E"/>
    <w:rsid w:val="00FB0916"/>
    <w:rsid w:val="00FB7ABE"/>
    <w:rsid w:val="00FD1C79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3A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2C5BC7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B9E"/>
    <w:rPr>
      <w:sz w:val="18"/>
      <w:szCs w:val="18"/>
    </w:rPr>
  </w:style>
  <w:style w:type="paragraph" w:customStyle="1" w:styleId="Default">
    <w:name w:val="Default"/>
    <w:rsid w:val="009D04D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468C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列出段落1"/>
    <w:basedOn w:val="a"/>
    <w:rsid w:val="00074226"/>
    <w:pPr>
      <w:ind w:firstLineChars="200" w:firstLine="420"/>
    </w:pPr>
    <w:rPr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33B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BF1"/>
    <w:rPr>
      <w:kern w:val="2"/>
      <w:sz w:val="18"/>
      <w:szCs w:val="18"/>
    </w:rPr>
  </w:style>
  <w:style w:type="character" w:styleId="a7">
    <w:name w:val="annotation reference"/>
    <w:basedOn w:val="a0"/>
    <w:uiPriority w:val="99"/>
    <w:unhideWhenUsed/>
    <w:qFormat/>
    <w:rsid w:val="00BE2FC4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qFormat/>
    <w:rsid w:val="00BE2FC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qFormat/>
    <w:rsid w:val="00BE2FC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E2FC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E2FC4"/>
    <w:rPr>
      <w:b/>
      <w:bCs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2C5BC7"/>
    <w:rPr>
      <w:rFonts w:cs="黑体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6642-10F0-40C4-946D-55556EC7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林颖</dc:creator>
  <cp:lastModifiedBy>admin</cp:lastModifiedBy>
  <cp:revision>64</cp:revision>
  <dcterms:created xsi:type="dcterms:W3CDTF">2024-02-19T05:37:00Z</dcterms:created>
  <dcterms:modified xsi:type="dcterms:W3CDTF">2024-12-06T07:26:00Z</dcterms:modified>
</cp:coreProperties>
</file>